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91" w:rsidRDefault="001E4F61" w:rsidP="00DF1D88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«ОТВЕТЫ НА НАИБОЛЕЕ ЧАСТЫЕ ВОПРОСЫ ПАЦИЕНТОВ»</w:t>
      </w:r>
    </w:p>
    <w:p w:rsidR="00DF1D88" w:rsidRDefault="00DF1D88" w:rsidP="00DF1D88">
      <w:pPr>
        <w:spacing w:after="0"/>
        <w:ind w:right="-144" w:firstLine="567"/>
        <w:rPr>
          <w:rFonts w:ascii="Times New Roman" w:hAnsi="Times New Roman" w:cs="Times New Roman"/>
          <w:b/>
          <w:sz w:val="24"/>
          <w:szCs w:val="24"/>
        </w:rPr>
      </w:pP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1. Как можно стать пациентом АУЗ ВО «ВОККДЦ»?</w:t>
      </w: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Стать пациентом ВОККДЦ можно одним из способов:</w:t>
      </w: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по полису ОМС (обязательного медицинского страхования)</w:t>
      </w:r>
      <w:r w:rsidR="00DF1D88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>- при наличии направления (талона-квоты) из районной поликлиники;</w:t>
      </w: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в рамках договора ДМС (добровольное медицинское страхование);</w:t>
      </w: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по желанию пациента</w:t>
      </w:r>
      <w:r w:rsidR="00C26070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>– по договору об оказании платных услуг.</w:t>
      </w: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 xml:space="preserve">2. Как попасть в АУЗ ВО «ВОККДЦ» бесплатно (по </w:t>
      </w:r>
      <w:r w:rsidR="00C26070">
        <w:rPr>
          <w:rFonts w:ascii="Times New Roman" w:hAnsi="Times New Roman" w:cs="Times New Roman"/>
          <w:b/>
          <w:sz w:val="24"/>
          <w:szCs w:val="24"/>
        </w:rPr>
        <w:t xml:space="preserve">полису </w:t>
      </w:r>
      <w:r w:rsidRPr="00DF1D88">
        <w:rPr>
          <w:rFonts w:ascii="Times New Roman" w:hAnsi="Times New Roman" w:cs="Times New Roman"/>
          <w:b/>
          <w:sz w:val="24"/>
          <w:szCs w:val="24"/>
        </w:rPr>
        <w:t>ОМС)?</w:t>
      </w: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При наличии направления (квоты) из районной поликлиники. </w:t>
      </w:r>
    </w:p>
    <w:p w:rsidR="00357E91" w:rsidRPr="00DF1D88" w:rsidRDefault="00357E91" w:rsidP="00DF1D88">
      <w:pPr>
        <w:spacing w:after="0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АУЗ ВО «ВОККДЦ» является</w:t>
      </w:r>
      <w:r w:rsidR="00DC308F">
        <w:rPr>
          <w:rFonts w:ascii="Times New Roman" w:hAnsi="Times New Roman" w:cs="Times New Roman"/>
          <w:sz w:val="24"/>
          <w:szCs w:val="24"/>
        </w:rPr>
        <w:t xml:space="preserve"> учреждением экспертного уровня и</w:t>
      </w:r>
      <w:r w:rsidR="00DF1D88">
        <w:rPr>
          <w:rFonts w:ascii="Times New Roman" w:hAnsi="Times New Roman" w:cs="Times New Roman"/>
          <w:sz w:val="24"/>
          <w:szCs w:val="24"/>
        </w:rPr>
        <w:t xml:space="preserve"> осу</w:t>
      </w:r>
      <w:r w:rsidR="00DC308F">
        <w:rPr>
          <w:rFonts w:ascii="Times New Roman" w:hAnsi="Times New Roman" w:cs="Times New Roman"/>
          <w:sz w:val="24"/>
          <w:szCs w:val="24"/>
        </w:rPr>
        <w:t xml:space="preserve">ществляет консультативный прием </w:t>
      </w:r>
      <w:r w:rsidRPr="00DF1D88">
        <w:rPr>
          <w:rFonts w:ascii="Times New Roman" w:hAnsi="Times New Roman" w:cs="Times New Roman"/>
          <w:sz w:val="24"/>
          <w:szCs w:val="24"/>
        </w:rPr>
        <w:t>сложных пациентов или требующих  углубленного обследования.</w:t>
      </w:r>
    </w:p>
    <w:p w:rsidR="00357E91" w:rsidRDefault="00357E91" w:rsidP="00DF1D88">
      <w:pPr>
        <w:spacing w:after="0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Этот порядок  утверждён  приказом департамента здравоохранения</w:t>
      </w:r>
      <w:r w:rsidR="00DF1D88">
        <w:rPr>
          <w:rFonts w:ascii="Times New Roman" w:hAnsi="Times New Roman" w:cs="Times New Roman"/>
          <w:sz w:val="24"/>
          <w:szCs w:val="24"/>
        </w:rPr>
        <w:t xml:space="preserve"> Воронежской области от 01.10.</w:t>
      </w:r>
      <w:r w:rsidRPr="00DF1D88">
        <w:rPr>
          <w:rFonts w:ascii="Times New Roman" w:hAnsi="Times New Roman" w:cs="Times New Roman"/>
          <w:sz w:val="24"/>
          <w:szCs w:val="24"/>
        </w:rPr>
        <w:t>14г. №2124 «О взаимодействии государственных медицинских организаций при оказании консультативно-диагностической помощи в БУЗ ВО ВОКБ №1 и АУЗ ВО «ВОККДЦ».</w:t>
      </w:r>
    </w:p>
    <w:p w:rsidR="00DF1D88" w:rsidRPr="00DF1D88" w:rsidRDefault="00DF1D88" w:rsidP="00DF1D88">
      <w:pPr>
        <w:spacing w:after="0"/>
        <w:ind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 xml:space="preserve">3. Как </w:t>
      </w:r>
      <w:r w:rsidR="00340B1D" w:rsidRPr="00D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D88">
        <w:rPr>
          <w:rFonts w:ascii="Times New Roman" w:hAnsi="Times New Roman" w:cs="Times New Roman"/>
          <w:b/>
          <w:sz w:val="24"/>
          <w:szCs w:val="24"/>
        </w:rPr>
        <w:t>получить</w:t>
      </w:r>
      <w:r w:rsidRPr="00D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B1D" w:rsidRPr="00D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b/>
          <w:sz w:val="24"/>
          <w:szCs w:val="24"/>
        </w:rPr>
        <w:t xml:space="preserve">обследование </w:t>
      </w:r>
      <w:r w:rsidR="00340B1D" w:rsidRPr="00D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40B1D" w:rsidRPr="00D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b/>
          <w:sz w:val="24"/>
          <w:szCs w:val="24"/>
        </w:rPr>
        <w:t>АУЗ ВО «ВОККДЦ»</w:t>
      </w:r>
      <w:r w:rsidRPr="00DF1D88">
        <w:rPr>
          <w:rFonts w:ascii="Times New Roman" w:hAnsi="Times New Roman" w:cs="Times New Roman"/>
          <w:sz w:val="24"/>
          <w:szCs w:val="24"/>
        </w:rPr>
        <w:t>?</w:t>
      </w:r>
    </w:p>
    <w:p w:rsidR="00357E91" w:rsidRPr="00DF1D88" w:rsidRDefault="00DF1D88" w:rsidP="00DF1D88">
      <w:pPr>
        <w:spacing w:after="0"/>
        <w:ind w:right="-14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какое-либо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инструментальное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исследование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в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>ВОККДЦ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двумя путями:</w:t>
      </w:r>
    </w:p>
    <w:p w:rsidR="00357E91" w:rsidRPr="00DF1D88" w:rsidRDefault="00357E91" w:rsidP="00DF1D88">
      <w:pPr>
        <w:pStyle w:val="a3"/>
        <w:numPr>
          <w:ilvl w:val="0"/>
          <w:numId w:val="2"/>
        </w:numPr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по назначению врача-</w:t>
      </w:r>
      <w:r w:rsidR="00DF1D88">
        <w:rPr>
          <w:rFonts w:ascii="Times New Roman" w:hAnsi="Times New Roman" w:cs="Times New Roman"/>
          <w:sz w:val="24"/>
          <w:szCs w:val="24"/>
        </w:rPr>
        <w:t>консультанта ВОККДЦ (направление</w:t>
      </w:r>
      <w:r w:rsidRPr="00DF1D88">
        <w:rPr>
          <w:rFonts w:ascii="Times New Roman" w:hAnsi="Times New Roman" w:cs="Times New Roman"/>
          <w:sz w:val="24"/>
          <w:szCs w:val="24"/>
        </w:rPr>
        <w:t xml:space="preserve"> из поликлиники на консультативный прием → </w:t>
      </w:r>
      <w:r w:rsidR="00DC308F"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Pr="00DF1D88">
        <w:rPr>
          <w:rFonts w:ascii="Times New Roman" w:hAnsi="Times New Roman" w:cs="Times New Roman"/>
          <w:sz w:val="24"/>
          <w:szCs w:val="24"/>
        </w:rPr>
        <w:t>врач</w:t>
      </w:r>
      <w:r w:rsidR="00DC308F">
        <w:rPr>
          <w:rFonts w:ascii="Times New Roman" w:hAnsi="Times New Roman" w:cs="Times New Roman"/>
          <w:sz w:val="24"/>
          <w:szCs w:val="24"/>
        </w:rPr>
        <w:t>а</w:t>
      </w:r>
      <w:r w:rsidRPr="00DF1D88">
        <w:rPr>
          <w:rFonts w:ascii="Times New Roman" w:hAnsi="Times New Roman" w:cs="Times New Roman"/>
          <w:sz w:val="24"/>
          <w:szCs w:val="24"/>
        </w:rPr>
        <w:t xml:space="preserve">  ВОККДЦ </w:t>
      </w:r>
      <w:r w:rsidR="00DC308F">
        <w:rPr>
          <w:rFonts w:ascii="Times New Roman" w:hAnsi="Times New Roman" w:cs="Times New Roman"/>
          <w:sz w:val="24"/>
          <w:szCs w:val="24"/>
        </w:rPr>
        <w:t>на необходимое обследование</w:t>
      </w:r>
      <w:r w:rsidRPr="00DF1D88">
        <w:rPr>
          <w:rFonts w:ascii="Times New Roman" w:hAnsi="Times New Roman" w:cs="Times New Roman"/>
          <w:sz w:val="24"/>
          <w:szCs w:val="24"/>
        </w:rPr>
        <w:t>);</w:t>
      </w:r>
    </w:p>
    <w:p w:rsidR="00357E91" w:rsidRPr="00DF1D88" w:rsidRDefault="00DC308F" w:rsidP="00DF1D88">
      <w:pPr>
        <w:pStyle w:val="a3"/>
        <w:numPr>
          <w:ilvl w:val="0"/>
          <w:numId w:val="2"/>
        </w:numPr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ри наличии талона-квоты на необходимое исследование из районной поликлиники (талон-квота на исследование из поликлиники → обследование </w:t>
      </w:r>
      <w:r w:rsidR="00DF1D88">
        <w:rPr>
          <w:rFonts w:ascii="Times New Roman" w:hAnsi="Times New Roman" w:cs="Times New Roman"/>
          <w:sz w:val="24"/>
          <w:szCs w:val="24"/>
        </w:rPr>
        <w:t xml:space="preserve">в </w:t>
      </w:r>
      <w:r w:rsidR="00357E91" w:rsidRPr="00DF1D88">
        <w:rPr>
          <w:rFonts w:ascii="Times New Roman" w:hAnsi="Times New Roman" w:cs="Times New Roman"/>
          <w:sz w:val="24"/>
          <w:szCs w:val="24"/>
        </w:rPr>
        <w:t>ВОККДЦ).</w:t>
      </w:r>
    </w:p>
    <w:p w:rsidR="00357E91" w:rsidRPr="00DF1D88" w:rsidRDefault="00DC308F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воты на консультативный прием и диагностические исследования ежемесячно выделяются </w:t>
      </w:r>
      <w:r w:rsidR="00DF1D8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районные </w:t>
      </w:r>
      <w:r w:rsidR="00357E91" w:rsidRPr="00DF1D88">
        <w:rPr>
          <w:rFonts w:ascii="Times New Roman" w:hAnsi="Times New Roman" w:cs="Times New Roman"/>
          <w:sz w:val="24"/>
          <w:szCs w:val="24"/>
        </w:rPr>
        <w:t>поликлиник</w:t>
      </w:r>
      <w:r w:rsidR="00DF1D88">
        <w:rPr>
          <w:rFonts w:ascii="Times New Roman" w:hAnsi="Times New Roman" w:cs="Times New Roman"/>
          <w:sz w:val="24"/>
          <w:szCs w:val="24"/>
        </w:rPr>
        <w:t>и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проп</w:t>
      </w:r>
      <w:r w:rsidR="00DF1D88">
        <w:rPr>
          <w:rFonts w:ascii="Times New Roman" w:hAnsi="Times New Roman" w:cs="Times New Roman"/>
          <w:sz w:val="24"/>
          <w:szCs w:val="24"/>
        </w:rPr>
        <w:t>орционально числу прикрепленного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357E91" w:rsidRPr="00DF1D88" w:rsidRDefault="00DF1D88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воты выделяются не на  все виды инструментальных исследований, а только на входящие в перечень, утверждаемый ежегодно территориальной программой </w:t>
      </w:r>
      <w:r w:rsidR="003F15D0">
        <w:rPr>
          <w:rFonts w:ascii="Times New Roman" w:hAnsi="Times New Roman" w:cs="Times New Roman"/>
          <w:sz w:val="24"/>
          <w:szCs w:val="24"/>
        </w:rPr>
        <w:t>ОМС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E91" w:rsidRPr="00DF1D88" w:rsidRDefault="00357E91" w:rsidP="00DF1D88">
      <w:pPr>
        <w:pStyle w:val="a3"/>
        <w:spacing w:after="0"/>
        <w:ind w:left="0" w:right="-144" w:firstLine="567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 xml:space="preserve">4. Я имею направление в ВОККДЦ к врачу </w:t>
      </w:r>
      <w:r w:rsidR="00340B1D" w:rsidRPr="00DF1D88">
        <w:rPr>
          <w:rFonts w:ascii="Times New Roman" w:hAnsi="Times New Roman" w:cs="Times New Roman"/>
          <w:b/>
          <w:sz w:val="24"/>
          <w:szCs w:val="24"/>
        </w:rPr>
        <w:t>конкретной специальности,</w:t>
      </w:r>
      <w:r w:rsidRPr="00DF1D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B1D" w:rsidRPr="00DF1D8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DF1D88">
        <w:rPr>
          <w:rFonts w:ascii="Times New Roman" w:hAnsi="Times New Roman" w:cs="Times New Roman"/>
          <w:b/>
          <w:sz w:val="24"/>
          <w:szCs w:val="24"/>
        </w:rPr>
        <w:t>о хочу (мне нужно)  также попасть к другим специалистам ВОККДЦ.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Согласно приказу </w:t>
      </w:r>
      <w:r w:rsidR="000140F9">
        <w:rPr>
          <w:rFonts w:ascii="Times New Roman" w:hAnsi="Times New Roman" w:cs="Times New Roman"/>
          <w:sz w:val="24"/>
          <w:szCs w:val="24"/>
        </w:rPr>
        <w:t>департамента здравоохранения от  01.10.14</w:t>
      </w:r>
      <w:r w:rsidRPr="00DF1D88">
        <w:rPr>
          <w:rFonts w:ascii="Times New Roman" w:hAnsi="Times New Roman" w:cs="Times New Roman"/>
          <w:sz w:val="24"/>
          <w:szCs w:val="24"/>
        </w:rPr>
        <w:t>г. №2124, основанием для  консультативного приема в ВОККДЦ является направление из районной поликлиники к конкретному специалисту</w:t>
      </w:r>
      <w:r w:rsidR="003F15D0">
        <w:rPr>
          <w:rFonts w:ascii="Times New Roman" w:hAnsi="Times New Roman" w:cs="Times New Roman"/>
          <w:sz w:val="24"/>
          <w:szCs w:val="24"/>
        </w:rPr>
        <w:t>.</w:t>
      </w:r>
      <w:r w:rsidRPr="00DF1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Врач</w:t>
      </w:r>
      <w:r w:rsidR="00340B1D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 xml:space="preserve">ВОККДЦ может направить пациента на консультацию к другим специалистам без предъявления </w:t>
      </w:r>
      <w:r w:rsidR="009511A4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>нового</w:t>
      </w:r>
      <w:r w:rsidR="009511A4" w:rsidRPr="00DF1D88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 xml:space="preserve"> направления из поликлиники в случаях: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- если </w:t>
      </w:r>
      <w:r w:rsidR="000140F9">
        <w:rPr>
          <w:rFonts w:ascii="Times New Roman" w:hAnsi="Times New Roman" w:cs="Times New Roman"/>
          <w:sz w:val="24"/>
          <w:szCs w:val="24"/>
        </w:rPr>
        <w:t xml:space="preserve">это </w:t>
      </w:r>
      <w:r w:rsidRPr="00DF1D88">
        <w:rPr>
          <w:rFonts w:ascii="Times New Roman" w:hAnsi="Times New Roman" w:cs="Times New Roman"/>
          <w:sz w:val="24"/>
          <w:szCs w:val="24"/>
        </w:rPr>
        <w:t>необходимо для постановки основного диагноза,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для выявления или исключения возможных осложнений  основного заболевания.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Если по желаемой пациентом другой </w:t>
      </w:r>
      <w:r w:rsidR="003F15D0">
        <w:rPr>
          <w:rFonts w:ascii="Times New Roman" w:hAnsi="Times New Roman" w:cs="Times New Roman"/>
          <w:sz w:val="24"/>
          <w:szCs w:val="24"/>
        </w:rPr>
        <w:t>консультации</w:t>
      </w:r>
      <w:r w:rsidRPr="00DF1D88">
        <w:rPr>
          <w:rFonts w:ascii="Times New Roman" w:hAnsi="Times New Roman" w:cs="Times New Roman"/>
          <w:sz w:val="24"/>
          <w:szCs w:val="24"/>
        </w:rPr>
        <w:t xml:space="preserve"> нет взаимосвязи с основным заболеванием (по которому</w:t>
      </w:r>
      <w:r w:rsidR="000140F9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Pr="00DF1D88">
        <w:rPr>
          <w:rFonts w:ascii="Times New Roman" w:hAnsi="Times New Roman" w:cs="Times New Roman"/>
          <w:sz w:val="24"/>
          <w:szCs w:val="24"/>
        </w:rPr>
        <w:t xml:space="preserve"> направлен в ВОККДЦ), то для посещения врача другой специальности необходимо новое (отдельное) направление из районной поликлиники с указанием цели консультативного </w:t>
      </w:r>
      <w:r w:rsidR="000140F9">
        <w:rPr>
          <w:rFonts w:ascii="Times New Roman" w:hAnsi="Times New Roman" w:cs="Times New Roman"/>
          <w:sz w:val="24"/>
          <w:szCs w:val="24"/>
        </w:rPr>
        <w:t>приема</w:t>
      </w:r>
      <w:r w:rsidRPr="00DF1D88">
        <w:rPr>
          <w:rFonts w:ascii="Times New Roman" w:hAnsi="Times New Roman" w:cs="Times New Roman"/>
          <w:sz w:val="24"/>
          <w:szCs w:val="24"/>
        </w:rPr>
        <w:t>.</w:t>
      </w:r>
    </w:p>
    <w:p w:rsidR="00340B1D" w:rsidRPr="00DF1D88" w:rsidRDefault="00340B1D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 xml:space="preserve">5. Нужно ли </w:t>
      </w:r>
      <w:r w:rsidR="00D00F84">
        <w:rPr>
          <w:rFonts w:ascii="Times New Roman" w:hAnsi="Times New Roman" w:cs="Times New Roman"/>
          <w:b/>
          <w:sz w:val="24"/>
          <w:szCs w:val="24"/>
        </w:rPr>
        <w:t>на консультацию</w:t>
      </w:r>
      <w:r w:rsidRPr="00DF1D88">
        <w:rPr>
          <w:rFonts w:ascii="Times New Roman" w:hAnsi="Times New Roman" w:cs="Times New Roman"/>
          <w:b/>
          <w:sz w:val="24"/>
          <w:szCs w:val="24"/>
        </w:rPr>
        <w:t xml:space="preserve"> иметь результаты анализов из районной поликлиники?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Нужно. Согласно прика</w:t>
      </w:r>
      <w:r w:rsidR="003F15D0">
        <w:rPr>
          <w:rFonts w:ascii="Times New Roman" w:hAnsi="Times New Roman" w:cs="Times New Roman"/>
          <w:sz w:val="24"/>
          <w:szCs w:val="24"/>
        </w:rPr>
        <w:t xml:space="preserve">зу </w:t>
      </w:r>
      <w:r w:rsidR="000140F9">
        <w:rPr>
          <w:rFonts w:ascii="Times New Roman" w:hAnsi="Times New Roman" w:cs="Times New Roman"/>
          <w:sz w:val="24"/>
          <w:szCs w:val="24"/>
        </w:rPr>
        <w:t>департамента здравоохранения от 01.10.14</w:t>
      </w:r>
      <w:r w:rsidR="003F15D0">
        <w:rPr>
          <w:rFonts w:ascii="Times New Roman" w:hAnsi="Times New Roman" w:cs="Times New Roman"/>
          <w:sz w:val="24"/>
          <w:szCs w:val="24"/>
        </w:rPr>
        <w:t xml:space="preserve">г. №2124, в </w:t>
      </w:r>
      <w:r w:rsidRPr="00DF1D88">
        <w:rPr>
          <w:rFonts w:ascii="Times New Roman" w:hAnsi="Times New Roman" w:cs="Times New Roman"/>
          <w:sz w:val="24"/>
          <w:szCs w:val="24"/>
        </w:rPr>
        <w:t>направлении из поликлиники должны быть указаны: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цель консультативного приема,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предварительный диагноз,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</w:t>
      </w:r>
      <w:r w:rsidR="003F15D0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>результаты проведенного обследования (приложены копии результатов обследования).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lastRenderedPageBreak/>
        <w:t>Перечень предварительного обследования ут</w:t>
      </w:r>
      <w:r w:rsidR="003F15D0">
        <w:rPr>
          <w:rFonts w:ascii="Times New Roman" w:hAnsi="Times New Roman" w:cs="Times New Roman"/>
          <w:sz w:val="24"/>
          <w:szCs w:val="24"/>
        </w:rPr>
        <w:t>вержден вышеуказанным приказом</w:t>
      </w:r>
      <w:r w:rsidRPr="00DF1D88">
        <w:rPr>
          <w:rFonts w:ascii="Times New Roman" w:hAnsi="Times New Roman" w:cs="Times New Roman"/>
          <w:sz w:val="24"/>
          <w:szCs w:val="24"/>
        </w:rPr>
        <w:t>.</w:t>
      </w:r>
      <w:r w:rsidR="00D00F84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 xml:space="preserve">Возможность пройти </w:t>
      </w:r>
      <w:r w:rsidR="00D00F84">
        <w:rPr>
          <w:rFonts w:ascii="Times New Roman" w:hAnsi="Times New Roman" w:cs="Times New Roman"/>
          <w:sz w:val="24"/>
          <w:szCs w:val="24"/>
        </w:rPr>
        <w:t>простые исследования (ЭКГ, общий</w:t>
      </w:r>
      <w:r w:rsidRPr="00DF1D88">
        <w:rPr>
          <w:rFonts w:ascii="Times New Roman" w:hAnsi="Times New Roman" w:cs="Times New Roman"/>
          <w:sz w:val="24"/>
          <w:szCs w:val="24"/>
        </w:rPr>
        <w:t xml:space="preserve"> анализ крови, общий анализ мочи, УЗИ и т.п.) имеется во всех поликлиниках г. Воронежа и районов области.</w:t>
      </w:r>
      <w:r w:rsidR="00DC1D9C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 xml:space="preserve">Условия для проведения более сложных  исследований </w:t>
      </w:r>
      <w:r w:rsidR="00DC1D9C">
        <w:rPr>
          <w:rFonts w:ascii="Times New Roman" w:hAnsi="Times New Roman" w:cs="Times New Roman"/>
          <w:sz w:val="24"/>
          <w:szCs w:val="24"/>
        </w:rPr>
        <w:t>есть</w:t>
      </w:r>
      <w:r w:rsidRPr="00DF1D88">
        <w:rPr>
          <w:rFonts w:ascii="Times New Roman" w:hAnsi="Times New Roman" w:cs="Times New Roman"/>
          <w:sz w:val="24"/>
          <w:szCs w:val="24"/>
        </w:rPr>
        <w:t xml:space="preserve"> не во всех МО области, поэтому они могут быть выполнены на базе ВОККДЦ по назначению специалиста ВОККДЦ</w:t>
      </w:r>
      <w:r w:rsidR="004E4839">
        <w:rPr>
          <w:rFonts w:ascii="Times New Roman" w:hAnsi="Times New Roman" w:cs="Times New Roman"/>
          <w:sz w:val="24"/>
          <w:szCs w:val="24"/>
        </w:rPr>
        <w:t xml:space="preserve"> </w:t>
      </w:r>
      <w:r w:rsidR="004E4839" w:rsidRPr="00DF1D88">
        <w:rPr>
          <w:rFonts w:ascii="Times New Roman" w:hAnsi="Times New Roman" w:cs="Times New Roman"/>
          <w:sz w:val="24"/>
          <w:szCs w:val="24"/>
        </w:rPr>
        <w:t>в порядке общей очереди</w:t>
      </w:r>
      <w:r w:rsidRPr="00DF1D88">
        <w:rPr>
          <w:rFonts w:ascii="Times New Roman" w:hAnsi="Times New Roman" w:cs="Times New Roman"/>
          <w:sz w:val="24"/>
          <w:szCs w:val="24"/>
        </w:rPr>
        <w:t>.</w:t>
      </w:r>
    </w:p>
    <w:p w:rsidR="00357E91" w:rsidRPr="00DF1D88" w:rsidRDefault="00357E91" w:rsidP="00DF1D88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6. Почему существует лист ожидания на отдельные консультации и исследования?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Ежегодно территориальная программа ОМС утверждает объемы (количество услуг),  за которые ВОККДЦ получает оплату (финансирование) на затраты при оказании медицинской помощи.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Спрос на исследования и консультативный приём в ВОККДЦ существенно превышает ресурсы имеющегося оборудования и установленные объемы медицинской помощи.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Для </w:t>
      </w:r>
      <w:r w:rsidR="004E4839">
        <w:rPr>
          <w:rFonts w:ascii="Times New Roman" w:hAnsi="Times New Roman" w:cs="Times New Roman"/>
          <w:sz w:val="24"/>
          <w:szCs w:val="24"/>
        </w:rPr>
        <w:t xml:space="preserve">максимального </w:t>
      </w:r>
      <w:r w:rsidRPr="00DF1D88">
        <w:rPr>
          <w:rFonts w:ascii="Times New Roman" w:hAnsi="Times New Roman" w:cs="Times New Roman"/>
          <w:sz w:val="24"/>
          <w:szCs w:val="24"/>
        </w:rPr>
        <w:t>удовлетворения потребности пациентов и соблюдения очередности формируется лист ожидания отдельно по каждой услуге.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7. Куда можно обратиться с жалобой, просьбой или благодарностью?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в приёмную главного врача,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</w:t>
      </w:r>
      <w:r w:rsidR="001E4F61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>к руководителю структурного подразделения,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через «Ящик для писем пациентов», расположенный на 1 этаже корпуса А,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</w:t>
      </w:r>
      <w:r w:rsidR="001E4F61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 xml:space="preserve">через «Книгу </w:t>
      </w:r>
      <w:r w:rsidR="00D00F84">
        <w:rPr>
          <w:rFonts w:ascii="Times New Roman" w:hAnsi="Times New Roman" w:cs="Times New Roman"/>
          <w:sz w:val="24"/>
          <w:szCs w:val="24"/>
        </w:rPr>
        <w:t xml:space="preserve">отзывов пациентов» в регистратуре </w:t>
      </w:r>
      <w:r w:rsidRPr="00DF1D88">
        <w:rPr>
          <w:rFonts w:ascii="Times New Roman" w:hAnsi="Times New Roman" w:cs="Times New Roman"/>
          <w:sz w:val="24"/>
          <w:szCs w:val="24"/>
        </w:rPr>
        <w:t>(стойка администратора),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через почту РФ на почтовый адрес ВОККДЦ,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- по электронной почте </w:t>
      </w:r>
      <w:hyperlink r:id="rId5" w:history="1">
        <w:r w:rsidRPr="00DF1D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F1D8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F1D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vokkdc</w:t>
        </w:r>
        <w:r w:rsidRPr="00DF1D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DF1D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zdrav</w:t>
        </w:r>
        <w:r w:rsidRPr="00DF1D88">
          <w:rPr>
            <w:rStyle w:val="a4"/>
            <w:rFonts w:ascii="Times New Roman" w:hAnsi="Times New Roman" w:cs="Times New Roman"/>
            <w:sz w:val="24"/>
            <w:szCs w:val="24"/>
          </w:rPr>
          <w:t>36.</w:t>
        </w:r>
        <w:r w:rsidRPr="00DF1D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F1D88">
        <w:rPr>
          <w:rFonts w:ascii="Times New Roman" w:hAnsi="Times New Roman" w:cs="Times New Roman"/>
          <w:sz w:val="24"/>
          <w:szCs w:val="24"/>
        </w:rPr>
        <w:t xml:space="preserve">,  </w:t>
      </w:r>
      <w:r w:rsidRPr="00DF1D88">
        <w:rPr>
          <w:rFonts w:ascii="Times New Roman" w:hAnsi="Times New Roman" w:cs="Times New Roman"/>
          <w:sz w:val="24"/>
          <w:szCs w:val="24"/>
          <w:lang w:val="en-US"/>
        </w:rPr>
        <w:t>statdc</w:t>
      </w:r>
      <w:r w:rsidRPr="00DF1D88">
        <w:rPr>
          <w:rFonts w:ascii="Times New Roman" w:hAnsi="Times New Roman" w:cs="Times New Roman"/>
          <w:sz w:val="24"/>
          <w:szCs w:val="24"/>
        </w:rPr>
        <w:t>@</w:t>
      </w:r>
      <w:r w:rsidRPr="00DF1D88">
        <w:rPr>
          <w:rFonts w:ascii="Times New Roman" w:hAnsi="Times New Roman" w:cs="Times New Roman"/>
          <w:sz w:val="24"/>
          <w:szCs w:val="24"/>
          <w:lang w:val="en-US"/>
        </w:rPr>
        <w:t>vodc</w:t>
      </w:r>
      <w:r w:rsidRPr="00DF1D88">
        <w:rPr>
          <w:rFonts w:ascii="Times New Roman" w:hAnsi="Times New Roman" w:cs="Times New Roman"/>
          <w:sz w:val="24"/>
          <w:szCs w:val="24"/>
        </w:rPr>
        <w:t>.</w:t>
      </w:r>
      <w:r w:rsidRPr="00DF1D88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- на </w:t>
      </w:r>
      <w:r w:rsidR="00D00F84">
        <w:rPr>
          <w:rFonts w:ascii="Times New Roman" w:hAnsi="Times New Roman" w:cs="Times New Roman"/>
          <w:sz w:val="24"/>
          <w:szCs w:val="24"/>
        </w:rPr>
        <w:t>сайте АУЗ ВО «ВОККДЦ» в раздел</w:t>
      </w:r>
      <w:r w:rsidRPr="00DF1D88">
        <w:rPr>
          <w:rFonts w:ascii="Times New Roman" w:hAnsi="Times New Roman" w:cs="Times New Roman"/>
          <w:sz w:val="24"/>
          <w:szCs w:val="24"/>
        </w:rPr>
        <w:t xml:space="preserve">  «Обратная связь»,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в отдел управления качеством  (3 этаж, корпус Б, кабинет 312).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8.  Что даёт «Личная карта пациента»?</w:t>
      </w:r>
    </w:p>
    <w:p w:rsidR="00D00F84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- </w:t>
      </w:r>
      <w:r w:rsidR="00D00F84" w:rsidRPr="00DF1D88">
        <w:rPr>
          <w:rFonts w:ascii="Times New Roman" w:hAnsi="Times New Roman" w:cs="Times New Roman"/>
          <w:sz w:val="24"/>
          <w:szCs w:val="24"/>
        </w:rPr>
        <w:t>сокращает</w:t>
      </w:r>
      <w:r w:rsidR="00D00F84">
        <w:rPr>
          <w:rFonts w:ascii="Times New Roman" w:hAnsi="Times New Roman" w:cs="Times New Roman"/>
          <w:sz w:val="24"/>
          <w:szCs w:val="24"/>
        </w:rPr>
        <w:t xml:space="preserve">ся время  и </w:t>
      </w:r>
      <w:r w:rsidR="00D00F84" w:rsidRPr="00DF1D88">
        <w:rPr>
          <w:rFonts w:ascii="Times New Roman" w:hAnsi="Times New Roman" w:cs="Times New Roman"/>
          <w:sz w:val="24"/>
          <w:szCs w:val="24"/>
        </w:rPr>
        <w:t>ошибки при оформлении</w:t>
      </w:r>
      <w:r w:rsidR="00D00F84">
        <w:rPr>
          <w:rFonts w:ascii="Times New Roman" w:hAnsi="Times New Roman" w:cs="Times New Roman"/>
          <w:sz w:val="24"/>
          <w:szCs w:val="24"/>
        </w:rPr>
        <w:t xml:space="preserve"> документации,</w:t>
      </w:r>
    </w:p>
    <w:p w:rsidR="00357E91" w:rsidRPr="00DF1D88" w:rsidRDefault="00D00F84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сканировании штрих-кода </w:t>
      </w:r>
      <w:r w:rsidR="004E4839">
        <w:rPr>
          <w:rFonts w:ascii="Times New Roman" w:hAnsi="Times New Roman" w:cs="Times New Roman"/>
          <w:sz w:val="24"/>
          <w:szCs w:val="24"/>
        </w:rPr>
        <w:t>или вводе номера карты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данные пациента </w:t>
      </w:r>
      <w:r w:rsidR="004E4839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357E91" w:rsidRPr="00DF1D88">
        <w:rPr>
          <w:rFonts w:ascii="Times New Roman" w:hAnsi="Times New Roman" w:cs="Times New Roman"/>
          <w:sz w:val="24"/>
          <w:szCs w:val="24"/>
        </w:rPr>
        <w:t>мгновенно и автоматически заносят</w:t>
      </w:r>
      <w:r>
        <w:rPr>
          <w:rFonts w:ascii="Times New Roman" w:hAnsi="Times New Roman" w:cs="Times New Roman"/>
          <w:sz w:val="24"/>
          <w:szCs w:val="24"/>
        </w:rPr>
        <w:t>ся во все необходимые документы,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 при оформлении записи через колл-центр вместо паспортных данных достаточно назвать индивидуальный номер карты</w:t>
      </w:r>
      <w:r w:rsidR="00D00F84">
        <w:rPr>
          <w:rFonts w:ascii="Times New Roman" w:hAnsi="Times New Roman" w:cs="Times New Roman"/>
          <w:sz w:val="24"/>
          <w:szCs w:val="24"/>
        </w:rPr>
        <w:t>,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>-</w:t>
      </w:r>
      <w:r w:rsidR="00D00F84">
        <w:rPr>
          <w:rFonts w:ascii="Times New Roman" w:hAnsi="Times New Roman" w:cs="Times New Roman"/>
          <w:sz w:val="24"/>
          <w:szCs w:val="24"/>
        </w:rPr>
        <w:t xml:space="preserve"> </w:t>
      </w:r>
      <w:r w:rsidRPr="00DF1D88">
        <w:rPr>
          <w:rFonts w:ascii="Times New Roman" w:hAnsi="Times New Roman" w:cs="Times New Roman"/>
          <w:sz w:val="24"/>
          <w:szCs w:val="24"/>
        </w:rPr>
        <w:t>упрощается регистрация «Личного кабинета» на сайте</w:t>
      </w:r>
      <w:r w:rsidR="00D00F84">
        <w:rPr>
          <w:rFonts w:ascii="Times New Roman" w:hAnsi="Times New Roman" w:cs="Times New Roman"/>
          <w:sz w:val="24"/>
          <w:szCs w:val="24"/>
        </w:rPr>
        <w:t xml:space="preserve"> и вход в него</w:t>
      </w:r>
      <w:r w:rsidRPr="00DF1D88">
        <w:rPr>
          <w:rFonts w:ascii="Times New Roman" w:hAnsi="Times New Roman" w:cs="Times New Roman"/>
          <w:sz w:val="24"/>
          <w:szCs w:val="24"/>
        </w:rPr>
        <w:t>.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9. Что такое «Личный кабинет»?</w:t>
      </w:r>
    </w:p>
    <w:p w:rsidR="00357E91" w:rsidRPr="00C26070" w:rsidRDefault="00C26070" w:rsidP="00C26070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ВОККДЦ результаты всех консультаций и обследований архивируются в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медицинской карте пациента (ЭМК).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После регистрации Личного кабинета на сайте ВОККДЦ, </w:t>
      </w:r>
      <w:r>
        <w:rPr>
          <w:rFonts w:ascii="Times New Roman" w:hAnsi="Times New Roman" w:cs="Times New Roman"/>
          <w:sz w:val="24"/>
          <w:szCs w:val="24"/>
        </w:rPr>
        <w:t xml:space="preserve">пациент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получает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 доступ к </w:t>
      </w:r>
      <w:r w:rsidR="004E4839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ЭМК, т.е. к </w:t>
      </w:r>
      <w:r w:rsidR="00357E91" w:rsidRPr="00DF1D88">
        <w:rPr>
          <w:rFonts w:ascii="Times New Roman" w:hAnsi="Times New Roman" w:cs="Times New Roman"/>
          <w:sz w:val="24"/>
          <w:szCs w:val="24"/>
        </w:rPr>
        <w:t xml:space="preserve">результатам всех </w:t>
      </w:r>
      <w:r>
        <w:rPr>
          <w:rFonts w:ascii="Times New Roman" w:hAnsi="Times New Roman" w:cs="Times New Roman"/>
          <w:sz w:val="24"/>
          <w:szCs w:val="24"/>
        </w:rPr>
        <w:t>посещений и обследований</w:t>
      </w:r>
      <w:r w:rsidR="00357E91" w:rsidRPr="00DF1D88">
        <w:rPr>
          <w:rFonts w:ascii="Times New Roman" w:hAnsi="Times New Roman" w:cs="Times New Roman"/>
          <w:sz w:val="24"/>
          <w:szCs w:val="24"/>
        </w:rPr>
        <w:t>.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D88">
        <w:rPr>
          <w:rFonts w:ascii="Times New Roman" w:hAnsi="Times New Roman" w:cs="Times New Roman"/>
          <w:b/>
          <w:sz w:val="24"/>
          <w:szCs w:val="24"/>
        </w:rPr>
        <w:t>10. Почему в Личном кабинете</w:t>
      </w:r>
      <w:r w:rsidR="004E4839">
        <w:rPr>
          <w:rFonts w:ascii="Times New Roman" w:hAnsi="Times New Roman" w:cs="Times New Roman"/>
          <w:b/>
          <w:sz w:val="24"/>
          <w:szCs w:val="24"/>
        </w:rPr>
        <w:t xml:space="preserve"> на результатах исследований</w:t>
      </w:r>
      <w:bookmarkStart w:id="0" w:name="_GoBack"/>
      <w:bookmarkEnd w:id="0"/>
      <w:r w:rsidRPr="00DF1D88">
        <w:rPr>
          <w:rFonts w:ascii="Times New Roman" w:hAnsi="Times New Roman" w:cs="Times New Roman"/>
          <w:b/>
          <w:sz w:val="24"/>
          <w:szCs w:val="24"/>
        </w:rPr>
        <w:t xml:space="preserve"> не указаны мои </w:t>
      </w:r>
      <w:r w:rsidR="00C26070">
        <w:rPr>
          <w:rFonts w:ascii="Times New Roman" w:hAnsi="Times New Roman" w:cs="Times New Roman"/>
          <w:b/>
          <w:sz w:val="24"/>
          <w:szCs w:val="24"/>
        </w:rPr>
        <w:t>Ф.И.О.?</w:t>
      </w:r>
    </w:p>
    <w:p w:rsidR="00357E91" w:rsidRPr="00DF1D88" w:rsidRDefault="00357E91" w:rsidP="001E4F61">
      <w:pPr>
        <w:pStyle w:val="a3"/>
        <w:spacing w:after="0"/>
        <w:ind w:left="0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88">
        <w:rPr>
          <w:rFonts w:ascii="Times New Roman" w:hAnsi="Times New Roman" w:cs="Times New Roman"/>
          <w:sz w:val="24"/>
          <w:szCs w:val="24"/>
        </w:rPr>
        <w:t xml:space="preserve">В Личном кабинете информация предоставляется обезличенная с целью </w:t>
      </w:r>
      <w:r w:rsidR="00C26070">
        <w:rPr>
          <w:rFonts w:ascii="Times New Roman" w:hAnsi="Times New Roman" w:cs="Times New Roman"/>
          <w:sz w:val="24"/>
          <w:szCs w:val="24"/>
        </w:rPr>
        <w:t xml:space="preserve">информационной безопасности и гарантированной </w:t>
      </w:r>
      <w:r w:rsidRPr="00DF1D88">
        <w:rPr>
          <w:rFonts w:ascii="Times New Roman" w:hAnsi="Times New Roman" w:cs="Times New Roman"/>
          <w:sz w:val="24"/>
          <w:szCs w:val="24"/>
        </w:rPr>
        <w:t>защиты персональных данных</w:t>
      </w:r>
      <w:r w:rsidR="00C26070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Pr="00DF1D8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57E91" w:rsidRPr="00DF1D88" w:rsidSect="003F15D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6AEF"/>
    <w:multiLevelType w:val="hybridMultilevel"/>
    <w:tmpl w:val="2788D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1E8B"/>
    <w:multiLevelType w:val="hybridMultilevel"/>
    <w:tmpl w:val="E0E43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57E91"/>
    <w:rsid w:val="000140F9"/>
    <w:rsid w:val="001E4F61"/>
    <w:rsid w:val="00340B1D"/>
    <w:rsid w:val="00357E91"/>
    <w:rsid w:val="003F15D0"/>
    <w:rsid w:val="004E4839"/>
    <w:rsid w:val="006347D1"/>
    <w:rsid w:val="009511A4"/>
    <w:rsid w:val="00A23FBF"/>
    <w:rsid w:val="00C26070"/>
    <w:rsid w:val="00C6048E"/>
    <w:rsid w:val="00D00F84"/>
    <w:rsid w:val="00DC1D9C"/>
    <w:rsid w:val="00DC308F"/>
    <w:rsid w:val="00DF1D88"/>
    <w:rsid w:val="00ED528B"/>
    <w:rsid w:val="00E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E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vokkdc.zdrav3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kuzenkovaem</dc:creator>
  <cp:lastModifiedBy>kuzenkovaem</cp:lastModifiedBy>
  <cp:revision>5</cp:revision>
  <cp:lastPrinted>2019-06-24T12:45:00Z</cp:lastPrinted>
  <dcterms:created xsi:type="dcterms:W3CDTF">2019-06-26T20:57:00Z</dcterms:created>
  <dcterms:modified xsi:type="dcterms:W3CDTF">2019-07-15T10:20:00Z</dcterms:modified>
</cp:coreProperties>
</file>